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C8" w:rsidRDefault="00C503C8"/>
    <w:p w:rsidR="00C503C8" w:rsidRPr="00C37563" w:rsidRDefault="008940C6">
      <w:pPr>
        <w:spacing w:line="360" w:lineRule="auto"/>
        <w:jc w:val="center"/>
        <w:rPr>
          <w:b/>
          <w:bCs/>
          <w:sz w:val="44"/>
          <w:szCs w:val="44"/>
        </w:rPr>
      </w:pPr>
      <w:r w:rsidRPr="00C37563">
        <w:rPr>
          <w:rFonts w:hint="eastAsia"/>
          <w:b/>
          <w:bCs/>
          <w:sz w:val="44"/>
          <w:szCs w:val="44"/>
        </w:rPr>
        <w:t>系统调停课操作指南（二级学院副院长）</w:t>
      </w:r>
    </w:p>
    <w:p w:rsidR="00C503C8" w:rsidRDefault="00C503C8"/>
    <w:p w:rsidR="00C37563" w:rsidRDefault="00C37563"/>
    <w:p w:rsidR="00C503C8" w:rsidRPr="00C37563" w:rsidRDefault="008940C6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C37563">
        <w:rPr>
          <w:rFonts w:ascii="黑体" w:eastAsia="黑体" w:hAnsi="黑体" w:hint="eastAsia"/>
          <w:bCs/>
          <w:sz w:val="32"/>
          <w:szCs w:val="32"/>
        </w:rPr>
        <w:t>流程图：</w:t>
      </w:r>
    </w:p>
    <w:p w:rsidR="00C503C8" w:rsidRDefault="008940C6">
      <w:pPr>
        <w:spacing w:line="360" w:lineRule="auto"/>
      </w:pPr>
      <w:r>
        <w:rPr>
          <w:rFonts w:hint="eastAsia"/>
          <w:noProof/>
        </w:rPr>
        <w:drawing>
          <wp:inline distT="0" distB="0" distL="114300" distR="114300">
            <wp:extent cx="5267960" cy="2393315"/>
            <wp:effectExtent l="0" t="0" r="0" b="0"/>
            <wp:docPr id="2" name="图片 2" descr="教师调停课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教师调停课流程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3C8" w:rsidRPr="00C37563" w:rsidRDefault="008940C6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C37563">
        <w:rPr>
          <w:rFonts w:ascii="黑体" w:eastAsia="黑体" w:hAnsi="黑体" w:hint="eastAsia"/>
          <w:bCs/>
          <w:sz w:val="32"/>
          <w:szCs w:val="32"/>
        </w:rPr>
        <w:t>操作步骤：</w:t>
      </w:r>
    </w:p>
    <w:p w:rsidR="00C503C8" w:rsidRPr="00C37563" w:rsidRDefault="008940C6" w:rsidP="00C3756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37563">
        <w:rPr>
          <w:rFonts w:ascii="仿宋" w:eastAsia="仿宋" w:hAnsi="仿宋" w:hint="eastAsia"/>
          <w:sz w:val="32"/>
          <w:szCs w:val="32"/>
        </w:rPr>
        <w:t>一、登陆新教务系统管理端jw.qtnu.edu.cn。</w:t>
      </w:r>
      <w:r w:rsidR="00C37563">
        <w:rPr>
          <w:rFonts w:ascii="仿宋" w:eastAsia="仿宋" w:hAnsi="仿宋" w:cs="仿宋" w:hint="eastAsia"/>
          <w:sz w:val="32"/>
          <w:szCs w:val="32"/>
        </w:rPr>
        <w:t>（建议使用谷歌浏览器、360浏览器极速模式）</w:t>
      </w:r>
    </w:p>
    <w:p w:rsidR="00C503C8" w:rsidRPr="00C37563" w:rsidRDefault="008940C6" w:rsidP="00C3756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7563">
        <w:rPr>
          <w:rFonts w:ascii="仿宋" w:eastAsia="仿宋" w:hAnsi="仿宋" w:hint="eastAsia"/>
          <w:sz w:val="32"/>
          <w:szCs w:val="32"/>
        </w:rPr>
        <w:t>二、教师调停课审批</w:t>
      </w:r>
    </w:p>
    <w:p w:rsidR="00C503C8" w:rsidRPr="00C37563" w:rsidRDefault="008940C6" w:rsidP="00C3756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7563">
        <w:rPr>
          <w:rFonts w:ascii="仿宋" w:eastAsia="仿宋" w:hAnsi="仿宋" w:hint="eastAsia"/>
          <w:sz w:val="32"/>
          <w:szCs w:val="32"/>
        </w:rPr>
        <w:t>（一）查看调停课信息，可在首页“个人中心——待办事宜”中直接查看，也可点击左侧导航栏“教务运行—日常运行管理—调课审核审批”中进行查看。</w:t>
      </w:r>
    </w:p>
    <w:p w:rsidR="00C503C8" w:rsidRDefault="008940C6">
      <w:pPr>
        <w:spacing w:line="360" w:lineRule="auto"/>
      </w:pPr>
      <w:r>
        <w:rPr>
          <w:noProof/>
        </w:rPr>
        <w:drawing>
          <wp:inline distT="0" distB="0" distL="114300" distR="114300">
            <wp:extent cx="5265420" cy="2061210"/>
            <wp:effectExtent l="9525" t="9525" r="20955" b="247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612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503C8" w:rsidRDefault="008940C6">
      <w:pPr>
        <w:spacing w:line="360" w:lineRule="auto"/>
      </w:pPr>
      <w:r>
        <w:rPr>
          <w:noProof/>
        </w:rPr>
        <w:lastRenderedPageBreak/>
        <w:drawing>
          <wp:inline distT="0" distB="0" distL="114300" distR="114300">
            <wp:extent cx="5273040" cy="2033270"/>
            <wp:effectExtent l="9525" t="9525" r="13335" b="1460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33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7563" w:rsidRPr="00C37563" w:rsidRDefault="00C37563" w:rsidP="00897868">
      <w:pPr>
        <w:spacing w:line="560" w:lineRule="exact"/>
        <w:ind w:firstLineChars="300" w:firstLine="630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F4315C" wp14:editId="0C167163">
            <wp:simplePos x="0" y="0"/>
            <wp:positionH relativeFrom="column">
              <wp:posOffset>4445</wp:posOffset>
            </wp:positionH>
            <wp:positionV relativeFrom="paragraph">
              <wp:posOffset>1254125</wp:posOffset>
            </wp:positionV>
            <wp:extent cx="5257800" cy="3244850"/>
            <wp:effectExtent l="19050" t="19050" r="19050" b="12700"/>
            <wp:wrapTopAndBottom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9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44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0C6" w:rsidRPr="00C37563">
        <w:rPr>
          <w:rFonts w:ascii="仿宋" w:eastAsia="仿宋" w:hAnsi="仿宋" w:hint="eastAsia"/>
          <w:sz w:val="32"/>
          <w:szCs w:val="32"/>
        </w:rPr>
        <w:t>（二）查看调停课信息，在弹出的对话框中点击左上方的“查看”选项卡，即可看到具体的调停课明细，包括教师、课程、班级、原上课周次时间地点和现上课周次时间地点、调课原因。</w:t>
      </w:r>
    </w:p>
    <w:p w:rsidR="00C503C8" w:rsidRDefault="008940C6" w:rsidP="00C37563">
      <w:pPr>
        <w:spacing w:line="560" w:lineRule="exact"/>
        <w:ind w:firstLineChars="200" w:firstLine="640"/>
      </w:pPr>
      <w:r w:rsidRPr="00C37563">
        <w:rPr>
          <w:rFonts w:ascii="仿宋" w:eastAsia="仿宋" w:hAnsi="仿宋" w:hint="eastAsia"/>
          <w:sz w:val="32"/>
          <w:szCs w:val="32"/>
        </w:rPr>
        <w:t>（三）审批调停课信息，在对话框中点击左上方的“审核”选项卡，选择“审核通过</w:t>
      </w:r>
      <w:r w:rsidR="009D08C9">
        <w:rPr>
          <w:rFonts w:ascii="仿宋" w:eastAsia="仿宋" w:hAnsi="仿宋" w:hint="eastAsia"/>
          <w:sz w:val="32"/>
          <w:szCs w:val="32"/>
        </w:rPr>
        <w:t>”或“审核不通过”，输入理由（选填），并勾选下一步审核人（张欢</w:t>
      </w:r>
      <w:r w:rsidRPr="00C37563">
        <w:rPr>
          <w:rFonts w:ascii="仿宋" w:eastAsia="仿宋" w:hAnsi="仿宋" w:hint="eastAsia"/>
          <w:sz w:val="32"/>
          <w:szCs w:val="32"/>
        </w:rPr>
        <w:t>），点击提交即可。</w:t>
      </w:r>
    </w:p>
    <w:p w:rsidR="00C503C8" w:rsidRDefault="008940C6">
      <w:pPr>
        <w:spacing w:line="360" w:lineRule="auto"/>
      </w:pPr>
      <w:r>
        <w:rPr>
          <w:noProof/>
        </w:rPr>
        <w:lastRenderedPageBreak/>
        <w:drawing>
          <wp:inline distT="0" distB="0" distL="114300" distR="114300">
            <wp:extent cx="5270500" cy="2869565"/>
            <wp:effectExtent l="9525" t="9525" r="15875" b="165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69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503C8" w:rsidRPr="00C37563" w:rsidRDefault="008940C6" w:rsidP="00C37563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7563">
        <w:rPr>
          <w:rFonts w:ascii="仿宋" w:eastAsia="仿宋" w:hAnsi="仿宋" w:hint="eastAsia"/>
          <w:sz w:val="32"/>
          <w:szCs w:val="32"/>
        </w:rPr>
        <w:t>查询调停课明细</w:t>
      </w:r>
    </w:p>
    <w:p w:rsidR="00C503C8" w:rsidRPr="00C37563" w:rsidRDefault="008940C6" w:rsidP="00C3756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7563">
        <w:rPr>
          <w:rFonts w:ascii="仿宋" w:eastAsia="仿宋" w:hAnsi="仿宋" w:hint="eastAsia"/>
          <w:sz w:val="32"/>
          <w:szCs w:val="32"/>
        </w:rPr>
        <w:t>可点击左侧导航栏“教务运行—日常运行管理—调停课明细”，点击查询即可看到开课学院所有调停课记录。</w:t>
      </w:r>
    </w:p>
    <w:p w:rsidR="00C503C8" w:rsidRDefault="008940C6">
      <w:pPr>
        <w:spacing w:line="360" w:lineRule="auto"/>
      </w:pPr>
      <w:r>
        <w:rPr>
          <w:noProof/>
        </w:rPr>
        <w:drawing>
          <wp:inline distT="0" distB="0" distL="114300" distR="114300">
            <wp:extent cx="5273040" cy="2487930"/>
            <wp:effectExtent l="0" t="0" r="3810" b="762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03C8" w:rsidRDefault="00C503C8"/>
    <w:sectPr w:rsidR="00C503C8" w:rsidSect="00C37563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C2D" w:rsidRDefault="000A5C2D" w:rsidP="00C37563">
      <w:r>
        <w:separator/>
      </w:r>
    </w:p>
  </w:endnote>
  <w:endnote w:type="continuationSeparator" w:id="0">
    <w:p w:rsidR="000A5C2D" w:rsidRDefault="000A5C2D" w:rsidP="00C3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C2D" w:rsidRDefault="000A5C2D" w:rsidP="00C37563">
      <w:r>
        <w:separator/>
      </w:r>
    </w:p>
  </w:footnote>
  <w:footnote w:type="continuationSeparator" w:id="0">
    <w:p w:rsidR="000A5C2D" w:rsidRDefault="000A5C2D" w:rsidP="00C37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56855"/>
    <w:multiLevelType w:val="singleLevel"/>
    <w:tmpl w:val="4F1568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C8"/>
    <w:rsid w:val="000A5C2D"/>
    <w:rsid w:val="008940C6"/>
    <w:rsid w:val="00897868"/>
    <w:rsid w:val="009D08C9"/>
    <w:rsid w:val="00C37563"/>
    <w:rsid w:val="00C503C8"/>
    <w:rsid w:val="237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C3E9C"/>
  <w15:docId w15:val="{29CCF5B2-344D-4E9F-ACB9-14806F32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7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7563"/>
    <w:rPr>
      <w:kern w:val="2"/>
      <w:sz w:val="18"/>
      <w:szCs w:val="18"/>
    </w:rPr>
  </w:style>
  <w:style w:type="paragraph" w:styleId="a5">
    <w:name w:val="footer"/>
    <w:basedOn w:val="a"/>
    <w:link w:val="a6"/>
    <w:rsid w:val="00C37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75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</Words>
  <Characters>334</Characters>
  <Application>Microsoft Office Word</Application>
  <DocSecurity>0</DocSecurity>
  <Lines>2</Lines>
  <Paragraphs>1</Paragraphs>
  <ScaleCrop>false</ScaleCrop>
  <Company>1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4</cp:revision>
  <dcterms:created xsi:type="dcterms:W3CDTF">2020-10-27T07:15:00Z</dcterms:created>
  <dcterms:modified xsi:type="dcterms:W3CDTF">2021-06-04T03:55:00Z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